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431" w:rsidRPr="00DA7431" w:rsidRDefault="00DA7431" w:rsidP="00DA7431">
      <w:pPr>
        <w:shd w:val="clear" w:color="auto" w:fill="FFFFFF"/>
        <w:spacing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Obowiązek informacyjny RODO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Poniższa informacja stanowi skrót informacji odnośnie Administratora Danych Osobowych, celu i sposobu przetwarzania danych osobowych oraz praw wynikających z tego przetwarzania. 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Kto jest Administratorem Danych Osobowych?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Administratorem Danych Osobowych jest Miejska i Gminna Biblioteka Publiczna TAMA w Brzegu Dolnym, z siedzibą przy ul. Wyspiańskiego 5A, 56-120 Brzeg Dolny. </w:t>
      </w: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br/>
        <w:t>Z Administratorem można skontaktować się poprzez:</w:t>
      </w:r>
    </w:p>
    <w:p w:rsidR="00DA7431" w:rsidRPr="00DA7431" w:rsidRDefault="00DA7431" w:rsidP="00DA743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Pocztę tradycyjną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, pisząc na adres:  Miejska i Gminna Biblioteka Publiczna TAMA w Brzegu Dolnym, ul. St. Wyspiańskiego 5A, 56-120 Brzeg Dolny</w:t>
      </w:r>
    </w:p>
    <w:p w:rsidR="00DA7431" w:rsidRPr="00DA7431" w:rsidRDefault="00DA7431" w:rsidP="00DA743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Pocztę elektroniczną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, wysyłając wiadomość elektroniczną na adres: </w:t>
      </w:r>
      <w:hyperlink r:id="rId5" w:tgtFrame="_blank" w:history="1">
        <w:r w:rsidRPr="00DA7431">
          <w:rPr>
            <w:rFonts w:ascii="inherit" w:eastAsia="Times New Roman" w:hAnsi="inherit" w:cs="Arial"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biblioteka@brzegdolny.pl</w:t>
        </w:r>
      </w:hyperlink>
    </w:p>
    <w:p w:rsidR="00DA7431" w:rsidRPr="00DA7431" w:rsidRDefault="00DA7431" w:rsidP="00DA743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Połączenie telefoniczne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, pod numerem: 71 319 07 70</w:t>
      </w:r>
    </w:p>
    <w:p w:rsidR="00DA7431" w:rsidRPr="00DA7431" w:rsidRDefault="00DA7431" w:rsidP="00DA743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Formularz kontaktowy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– dostępny pod adresem: https:/</w:t>
      </w:r>
      <w:hyperlink r:id="rId6" w:tgtFrame="_blank" w:history="1">
        <w:r w:rsidRPr="00DA7431">
          <w:rPr>
            <w:rFonts w:ascii="inherit" w:eastAsia="Times New Roman" w:hAnsi="inherit" w:cs="Arial"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biblioteka.brzegdolny.pl/kontakt</w:t>
        </w:r>
      </w:hyperlink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Czy Administrator powołał Inspektora Danych Osobowych?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W Bibliotece został powołany </w:t>
      </w: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inspektor ochrony danych osobowych</w:t>
      </w: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 Pan Tomasz Więckowski i ma Pani/Pan prawo kontaktu z nim za pomocą adresu poczty e-mail </w:t>
      </w:r>
      <w:hyperlink r:id="rId7" w:history="1">
        <w:r w:rsidRPr="00DA7431">
          <w:rPr>
            <w:rFonts w:ascii="inherit" w:eastAsia="Times New Roman" w:hAnsi="inherit" w:cs="Arial"/>
            <w:color w:val="F3701D"/>
            <w:sz w:val="24"/>
            <w:szCs w:val="24"/>
            <w:u w:val="single"/>
            <w:bdr w:val="none" w:sz="0" w:space="0" w:color="auto" w:frame="1"/>
            <w:lang w:eastAsia="pl-PL"/>
          </w:rPr>
          <w:t>iod@protectdata.com.pl</w:t>
        </w:r>
      </w:hyperlink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  lub tel.: 693 337 954 .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Skąd pozyskujemy dane osobowe i jakie są ich źródła?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Dane pozyskiwane są wyłącznie od osób, których one dotyczą. Podanie danych jest dobrowolne i jest warunkiem umownym wynikającym z treści regulaminu Miejskiej i Gminnej Biblioteki Publicznej TAMA. Konsekwencją niepodania wymaganych danych jest brak możliwości w zrealizowaniu usługi. 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lastRenderedPageBreak/>
        <w:t>Jakie przetwarzamy dane osobowe?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Dane osobowe przetwarzane przez Miejską i Gminną Bibliotekę Publiczną TAMA to: imię i nazwisko, adres zamieszkania, PESEL, numer telefonu oraz wizerunek.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Jakie są cele przetwarzania przez nas danych?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Celem przetwarzania danych jest świadczenie usług wynikających z działalności biblioteki, czyli obsługa użytkowników poprzez udostępnianie zbiorów oraz ochrona materiałów bibliotecznych oraz organizacja imprez czytelniczych.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Jakie są podstawy prawne przetwarzania danych?</w:t>
      </w:r>
    </w:p>
    <w:p w:rsidR="00DA7431" w:rsidRPr="00DA7431" w:rsidRDefault="00DA7431" w:rsidP="00DA7431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art. 6 ust. 1 pkt. a/b/c/d/e. </w:t>
      </w:r>
    </w:p>
    <w:p w:rsidR="00DA7431" w:rsidRPr="00DA7431" w:rsidRDefault="00DA7431" w:rsidP="00DA7431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Ustawa z dnia 27 czerwca 1997 r. (Dz.U.1997 nr 85 poz. 539) o bibliotekach</w:t>
      </w:r>
    </w:p>
    <w:p w:rsidR="00DA7431" w:rsidRPr="00DA7431" w:rsidRDefault="00DA7431" w:rsidP="00DA7431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Ustawa z dnia 25 października 1991 r. (Dz.U.1991 nr 114 poz 493) o organizowaniu i prowadzeniu działalności kulturalnej. 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Przez jaki okres przetwarzamy dane osobowe?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Dane osobowe będą przechowywane przez 5 lat od momentu ustania aktywności związanej z korzystaniem z usług bibliotecznych a po ich upływie będę usuwane. 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Kto jest odbiorcą danych w tym danych osobowych?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Odbiorcą danych jest Administrator, który przetwarza je w swojej siedzibie, w systemie informatycznym LIBRA NET. System LIBRA NET dostarczany jest przez firmę MOL Sp. z o.o. z siedzibą w Gdyni przy ul. Śląskiej 35-37. 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lastRenderedPageBreak/>
        <w:t>Czy Państwa dane osobowe będą przekazywane poza Unię Europejską?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Dane osobowe </w:t>
      </w: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nie będą przekazywane poza Unię Europejską</w:t>
      </w: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, chyba że zostały opublikowane na skutek indywidualnego działania Użytkownika (np. wprowadzenie komentarza lub wpisu), co sprawi, że dane będą dostępne dla każdej osoby odwiedzającej stronę internetową. 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Czy dane osobowe będą podstawą zautomatyzowanego podejmowania decyzji?</w:t>
      </w:r>
    </w:p>
    <w:p w:rsidR="00DA7431" w:rsidRPr="00DA7431" w:rsidRDefault="00DA7431" w:rsidP="00DA743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Dane osobowe </w:t>
      </w: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nie będą wykorzystywane</w:t>
      </w:r>
      <w:r w:rsidRPr="00DA743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 do zautomatyzowanego podejmowania decyzji (profilowania).</w:t>
      </w:r>
    </w:p>
    <w:p w:rsidR="00DA7431" w:rsidRPr="00DA7431" w:rsidRDefault="00DA7431" w:rsidP="00DA7431">
      <w:pPr>
        <w:shd w:val="clear" w:color="auto" w:fill="FFFFFF"/>
        <w:spacing w:before="864" w:after="192" w:line="324" w:lineRule="atLeast"/>
        <w:outlineLvl w:val="4"/>
        <w:rPr>
          <w:rFonts w:ascii="Arial" w:eastAsia="Times New Roman" w:hAnsi="Arial" w:cs="Arial"/>
          <w:b/>
          <w:bCs/>
          <w:color w:val="1B1B1B"/>
          <w:sz w:val="20"/>
          <w:szCs w:val="20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1B1B1B"/>
          <w:sz w:val="36"/>
          <w:szCs w:val="36"/>
          <w:bdr w:val="none" w:sz="0" w:space="0" w:color="auto" w:frame="1"/>
          <w:lang w:eastAsia="pl-PL"/>
        </w:rPr>
        <w:t>Jakie mają Państwo prawa związane z przetwarzaniem danych osobowych?</w:t>
      </w:r>
    </w:p>
    <w:p w:rsidR="00DA7431" w:rsidRPr="00DA7431" w:rsidRDefault="00DA7431" w:rsidP="00DA743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Prawo dostępu do danych osobowych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br/>
        <w:t>Użytkownikom przysługuje prawo uzyskania dostępu do swoich danych osobowych, realizowane na żądanie złożone do Administratora.</w:t>
      </w:r>
    </w:p>
    <w:p w:rsidR="00DA7431" w:rsidRPr="00DA7431" w:rsidRDefault="00DA7431" w:rsidP="00DA743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Prawo do sprostowania danych osobowych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br/>
        <w:t>Użytkownikom przysługuje prawo żądania od Administratora niezwłocznego sprostowania danych osobowych, które są nieprawidłowe lub/oraz uzupełnienia niekompletnych danych osobowych, realizowane na żądanie złożone do Administratora.</w:t>
      </w:r>
    </w:p>
    <w:p w:rsidR="00DA7431" w:rsidRPr="00DA7431" w:rsidRDefault="00DA7431" w:rsidP="00DA743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Prawo do usunięcia danych osobowych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br/>
        <w:t>Użytkownikom przysługuje prawo żądania od Administratora niezwłocznego usunięcia danych osobowych, realizowane na żądanie złożone do Administratora.</w:t>
      </w:r>
    </w:p>
    <w:p w:rsidR="00DA7431" w:rsidRPr="00DA7431" w:rsidRDefault="00DA7431" w:rsidP="00DA743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Prawo do ograniczenia przetwarzania danych osobowych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br/>
        <w:t>Użytkownikom przysługuje prawo ograniczenia przetwarzania danych osobowych w przypadkach wskazanych w art. 18 RODO, m.in. kwestionowania prawidłowość danych osobowych, realizowane na żądanie złożone do Administratora</w:t>
      </w:r>
    </w:p>
    <w:p w:rsidR="00DA7431" w:rsidRPr="00DA7431" w:rsidRDefault="00DA7431" w:rsidP="00DA743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Prawo do przenoszenia danych osobowych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br/>
        <w:t>Użytkownikom przysługuje prawo uzyskania od Administratora, danych osobowych dotyczących Użytkownika w ustrukturyzowanym, powszechnie używanym formacie nadającym się do odczytu maszynowego, realizowane na żądanie złożone do Administratora</w:t>
      </w:r>
    </w:p>
    <w:p w:rsidR="00DA7431" w:rsidRPr="00DA7431" w:rsidRDefault="00DA7431" w:rsidP="00DA743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lastRenderedPageBreak/>
        <w:t>Prawo wniesienia sprzeciwu wobec przetwarzania danych osobowych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br/>
        <w:t>Użytkownikom przysługuje prawo wniesienia sprzeciwu wobec przetwarzania jego danych osobowych w przypadkach określonych w art. 21 RODO, realizowane na żądanie złożone do Administratora</w:t>
      </w:r>
    </w:p>
    <w:p w:rsidR="00DA7431" w:rsidRPr="00DA7431" w:rsidRDefault="00DA7431" w:rsidP="00DA743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DA743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Prawo wniesienia skargi</w:t>
      </w:r>
      <w:r w:rsidRPr="00DA743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br/>
        <w:t>Użytkownikom przysługuje prawo wniesienia skargi do PUODO, gdy uzna że przetwarzanie danych jego dotyczących narusza przepisy ogólnego rozporządzenia. </w:t>
      </w:r>
    </w:p>
    <w:p w:rsidR="00614375" w:rsidRDefault="00DA7431">
      <w:bookmarkStart w:id="0" w:name="_GoBack"/>
      <w:bookmarkEnd w:id="0"/>
    </w:p>
    <w:sectPr w:rsidR="00614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026A0"/>
    <w:multiLevelType w:val="multilevel"/>
    <w:tmpl w:val="FD18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92584"/>
    <w:multiLevelType w:val="multilevel"/>
    <w:tmpl w:val="F6FE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BF497E"/>
    <w:multiLevelType w:val="multilevel"/>
    <w:tmpl w:val="556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31"/>
    <w:rsid w:val="0080346A"/>
    <w:rsid w:val="00D77B47"/>
    <w:rsid w:val="00DA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33918-9BAB-4DCB-BDFC-316BFFA9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link w:val="Nagwek5Znak"/>
    <w:uiPriority w:val="9"/>
    <w:qFormat/>
    <w:rsid w:val="00DA743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DA743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DA7431"/>
    <w:rPr>
      <w:b/>
      <w:bCs/>
    </w:rPr>
  </w:style>
  <w:style w:type="paragraph" w:customStyle="1" w:styleId="wp-block-paragraph">
    <w:name w:val="wp-block-paragraph"/>
    <w:basedOn w:val="Normalny"/>
    <w:rsid w:val="00DA7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A74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6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rotectdata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blioteka.brzegdolny.pl/kontakt" TargetMode="External"/><Relationship Id="rId5" Type="http://schemas.openxmlformats.org/officeDocument/2006/relationships/hyperlink" Target="mailto:biblioteka@brzegdolny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747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Kmicińska</dc:creator>
  <cp:keywords/>
  <dc:description/>
  <cp:lastModifiedBy>Aleksandra Kmicińska</cp:lastModifiedBy>
  <cp:revision>2</cp:revision>
  <dcterms:created xsi:type="dcterms:W3CDTF">2026-10-22T14:31:00Z</dcterms:created>
  <dcterms:modified xsi:type="dcterms:W3CDTF">2026-10-22T14:32:00Z</dcterms:modified>
</cp:coreProperties>
</file>